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jc w:val="center"/>
        <w:rPr>
          <w:rFonts w:ascii="Proxima Nova" w:cs="Proxima Nova" w:eastAsia="Proxima Nova" w:hAnsi="Proxima Nova"/>
          <w:b w:val="1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04040"/>
          <w:sz w:val="28"/>
          <w:szCs w:val="28"/>
          <w:rtl w:val="0"/>
        </w:rPr>
        <w:t xml:space="preserve">FORMATO DE PROPUESTA DE FAM</w:t>
      </w:r>
    </w:p>
    <w:p w:rsidR="00000000" w:rsidDel="00000000" w:rsidP="00000000" w:rsidRDefault="00000000" w:rsidRPr="00000000" w14:paraId="0000000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jc w:val="center"/>
        <w:rPr>
          <w:rFonts w:ascii="Proxima Nova" w:cs="Proxima Nova" w:eastAsia="Proxima Nova" w:hAnsi="Proxima Nova"/>
          <w:b w:val="1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04040"/>
          <w:sz w:val="28"/>
          <w:szCs w:val="28"/>
          <w:rtl w:val="0"/>
        </w:rPr>
        <w:t xml:space="preserve">(ESPAÑOL E INGLÉS)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mallCaps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76" w:lineRule="auto"/>
        <w:ind w:left="720" w:hanging="36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EL SIGUIENTE FORMATO DEBERÁ SER LLENADO EN INGLÉS Y ESPAÑOL (AMBOS IDIOMAS.)</w:t>
      </w:r>
    </w:p>
    <w:p w:rsidR="00000000" w:rsidDel="00000000" w:rsidP="00000000" w:rsidRDefault="00000000" w:rsidRPr="00000000" w14:paraId="00000005">
      <w:pPr>
        <w:spacing w:line="276" w:lineRule="auto"/>
        <w:ind w:left="720" w:firstLine="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EL EQUIPO DE ATMEX NO TRADUCIRÁ LOS FORMATOS DE NINGÚN DESTINO. SE SUBIRÁN A LA PÁGINA WEB, TAL CUAL SEAN ENVIADOS, POR LO QUE SUGERIMOS REVISAR ORTOGRAFÍA, REDACCIÓN Y GRAMÁTICA TANTO EN INGLÉS COMO EN ESPAÑOL.</w:t>
      </w:r>
    </w:p>
    <w:p w:rsidR="00000000" w:rsidDel="00000000" w:rsidP="00000000" w:rsidRDefault="00000000" w:rsidRPr="00000000" w14:paraId="00000007">
      <w:pPr>
        <w:spacing w:line="276" w:lineRule="auto"/>
        <w:ind w:left="720" w:firstLine="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6" w:lineRule="auto"/>
        <w:ind w:left="720" w:hanging="36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FAVOR DE RESPETAR EL NÚMERO DE PALABRAS QUE SE SOLICITAN.</w:t>
      </w:r>
    </w:p>
    <w:p w:rsidR="00000000" w:rsidDel="00000000" w:rsidP="00000000" w:rsidRDefault="00000000" w:rsidRPr="00000000" w14:paraId="00000009">
      <w:pPr>
        <w:spacing w:line="276" w:lineRule="auto"/>
        <w:ind w:left="720" w:firstLine="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6" w:lineRule="auto"/>
        <w:ind w:left="720" w:hanging="360"/>
        <w:rPr>
          <w:rFonts w:ascii="Inter" w:cs="Inter" w:eastAsia="Inter" w:hAnsi="Inter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FECHA LÍMITE DE ENTREGA DE FORMATOS APROBADOS Y REVISADOS POR CADA DESTINO/OPERADOR:  </w:t>
      </w:r>
      <w:r w:rsidDel="00000000" w:rsidR="00000000" w:rsidRPr="00000000">
        <w:rPr>
          <w:rFonts w:ascii="Proxima Nova" w:cs="Proxima Nova" w:eastAsia="Proxima Nova" w:hAnsi="Proxima Nova"/>
          <w:b w:val="1"/>
          <w:color w:val="404040"/>
          <w:sz w:val="28"/>
          <w:szCs w:val="28"/>
          <w:rtl w:val="0"/>
        </w:rPr>
        <w:t xml:space="preserve">Viernes 30 de Junio 2023 A LAS 23:59 hrs</w:t>
      </w: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. LOS FORMATOS QUE NO SE RECIBAN EN ESTA FECHA NO SE ADMITIRÁN.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line="276" w:lineRule="auto"/>
        <w:rPr>
          <w:rFonts w:ascii="Merriweather Sans" w:cs="Merriweather Sans" w:eastAsia="Merriweather Sans" w:hAnsi="Merriweather Sans"/>
          <w:b w:val="1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18"/>
        <w:gridCol w:w="3118"/>
        <w:gridCol w:w="3119"/>
        <w:tblGridChange w:id="0">
          <w:tblGrid>
            <w:gridCol w:w="3118"/>
            <w:gridCol w:w="3118"/>
            <w:gridCol w:w="3119"/>
          </w:tblGrid>
        </w:tblGridChange>
      </w:tblGrid>
      <w:tr>
        <w:trPr>
          <w:cantSplit w:val="0"/>
          <w:trHeight w:val="3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Inglés</w:t>
            </w:r>
          </w:p>
        </w:tc>
      </w:tr>
      <w:tr>
        <w:trPr>
          <w:cantSplit w:val="0"/>
          <w:trHeight w:val="7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Nombre del FAM / FAM’s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Destino / Destination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Descripción del FAM: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(150 palabras máximo)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rPr>
          <w:rFonts w:ascii="Inter" w:cs="Inter" w:eastAsia="Inter" w:hAnsi="Inter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rPr>
          <w:rFonts w:ascii="Inter" w:cs="Inter" w:eastAsia="Inter" w:hAnsi="Inter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8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250"/>
        <w:gridCol w:w="7035"/>
        <w:tblGridChange w:id="0">
          <w:tblGrid>
            <w:gridCol w:w="2250"/>
            <w:gridCol w:w="7035"/>
          </w:tblGrid>
        </w:tblGridChange>
      </w:tblGrid>
      <w:tr>
        <w:trPr>
          <w:cantSplit w:val="0"/>
          <w:trHeight w:val="9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spacing w:after="160" w:line="259" w:lineRule="auto"/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FECHA DEL FAM / FAM DATES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CONTACTO DEL  DESTINO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Nombre  </w:t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Teléfono 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Correo electrónico </w:t>
            </w:r>
          </w:p>
        </w:tc>
      </w:tr>
      <w:tr>
        <w:trPr>
          <w:cantSplit w:val="0"/>
          <w:trHeight w:val="7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NÚMERO DE DÍAS/ NUMBER OF DAYS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NÚMERO MÍNIMO Y MÁXIMO DE PARTICIPANTES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MIN:</w:t>
            </w:r>
          </w:p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MAX:</w:t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OPERADOR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NOMBRE DEL OPERADOR/MARCA :    </w:t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AÑOS DE EXPERIENCIA :    </w:t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PERSONA DE CONTACTO :</w:t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TELÉFONOS   :    </w:t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CORREO ELECTRÓNICO :</w:t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PÁGINA WEB :</w:t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INICIO DEL FAM/</w:t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(FECHA, HORA Y LUGAR)</w:t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FIN DEL FAM</w:t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(FECHA, HORA Y LUGAR)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22"/>
                <w:szCs w:val="22"/>
                <w:rtl w:val="0"/>
              </w:rPr>
              <w:t xml:space="preserve">Nota: Considerar una noche adicional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 ya que los participantes extranjeros por cuestiones de vuelos y horarios podrían llegar el día anterior al día de inicio del FAM </w:t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22"/>
                <w:szCs w:val="22"/>
                <w:rtl w:val="0"/>
              </w:rPr>
              <w:t xml:space="preserve">Nota: FAM debe terminar en la ciudad 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2"/>
                <w:szCs w:val="22"/>
                <w:rtl w:val="0"/>
              </w:rPr>
              <w:t xml:space="preserve">sede</w:t>
            </w: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22"/>
                <w:szCs w:val="22"/>
                <w:rtl w:val="0"/>
              </w:rPr>
              <w:t xml:space="preserve"> del evento, 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2"/>
                <w:szCs w:val="22"/>
                <w:rtl w:val="0"/>
              </w:rPr>
              <w:t xml:space="preserve">Huatulco, Oaxaca, el día 17 de Octubre, 2023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widowControl w:val="0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Rule="auto"/>
        <w:rPr>
          <w:rFonts w:ascii="Inter" w:cs="Inter" w:eastAsia="Inter" w:hAnsi="Inter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88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4560"/>
        <w:gridCol w:w="4728"/>
        <w:tblGridChange w:id="0">
          <w:tblGrid>
            <w:gridCol w:w="4560"/>
            <w:gridCol w:w="4728"/>
          </w:tblGrid>
        </w:tblGridChange>
      </w:tblGrid>
      <w:tr>
        <w:trPr>
          <w:cantSplit w:val="0"/>
          <w:trHeight w:val="7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ACERCA DEL HOSPEDAJE/ LODGING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DATOS DEL HOTEL/ HOTEL (S) INFORMATION</w:t>
            </w:r>
          </w:p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(De preferencia, agregar fotos del hotel u hoteles)</w:t>
            </w:r>
          </w:p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2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1950"/>
        <w:gridCol w:w="2730"/>
        <w:gridCol w:w="2340"/>
        <w:gridCol w:w="2340"/>
        <w:tblGridChange w:id="0">
          <w:tblGrid>
            <w:gridCol w:w="1950"/>
            <w:gridCol w:w="2730"/>
            <w:gridCol w:w="2340"/>
            <w:gridCol w:w="2340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5">
            <w:pPr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ITINERARIO </w:t>
            </w:r>
          </w:p>
          <w:p w:rsidR="00000000" w:rsidDel="00000000" w:rsidP="00000000" w:rsidRDefault="00000000" w:rsidRPr="00000000" w14:paraId="00000086">
            <w:pPr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DÍA A DÍA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Inglés</w:t>
            </w:r>
          </w:p>
        </w:tc>
      </w:tr>
      <w:tr>
        <w:trPr>
          <w:cantSplit w:val="0"/>
          <w:trHeight w:val="2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Día 1/Day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Descripción Itinerario Detallado</w:t>
            </w:r>
          </w:p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9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55.0" w:type="dxa"/>
        <w:jc w:val="left"/>
        <w:tblInd w:w="2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338"/>
        <w:gridCol w:w="2339"/>
        <w:gridCol w:w="2339"/>
        <w:gridCol w:w="2339"/>
        <w:tblGridChange w:id="0">
          <w:tblGrid>
            <w:gridCol w:w="2338"/>
            <w:gridCol w:w="2339"/>
            <w:gridCol w:w="2339"/>
            <w:gridCol w:w="2339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Inglés</w:t>
            </w:r>
          </w:p>
        </w:tc>
      </w:tr>
      <w:tr>
        <w:trPr>
          <w:cantSplit w:val="0"/>
          <w:trHeight w:val="2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Día 2/Day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Descripción 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Itinerario detallado por hora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55.0" w:type="dxa"/>
        <w:jc w:val="left"/>
        <w:tblInd w:w="2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338"/>
        <w:gridCol w:w="2339"/>
        <w:gridCol w:w="2339"/>
        <w:gridCol w:w="2339"/>
        <w:tblGridChange w:id="0">
          <w:tblGrid>
            <w:gridCol w:w="2338"/>
            <w:gridCol w:w="2339"/>
            <w:gridCol w:w="2339"/>
            <w:gridCol w:w="2339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Inglés</w:t>
            </w:r>
          </w:p>
        </w:tc>
      </w:tr>
      <w:tr>
        <w:trPr>
          <w:cantSplit w:val="0"/>
          <w:trHeight w:val="2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     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Día 3/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Day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Descripción 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Itinerario detallado por hora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4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55.0" w:type="dxa"/>
        <w:jc w:val="left"/>
        <w:tblInd w:w="2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338"/>
        <w:gridCol w:w="2339"/>
        <w:gridCol w:w="2339"/>
        <w:gridCol w:w="2339"/>
        <w:tblGridChange w:id="0">
          <w:tblGrid>
            <w:gridCol w:w="2338"/>
            <w:gridCol w:w="2339"/>
            <w:gridCol w:w="2339"/>
            <w:gridCol w:w="2339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Inglés</w:t>
            </w:r>
          </w:p>
        </w:tc>
      </w:tr>
      <w:tr>
        <w:trPr>
          <w:cantSplit w:val="0"/>
          <w:trHeight w:val="2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Día 4/Day 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Descripción 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Itinerario detallado por hora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C">
      <w:pPr>
        <w:widowControl w:val="0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55.0" w:type="dxa"/>
        <w:jc w:val="left"/>
        <w:tblInd w:w="2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338"/>
        <w:gridCol w:w="2339"/>
        <w:gridCol w:w="2339"/>
        <w:gridCol w:w="2339"/>
        <w:tblGridChange w:id="0">
          <w:tblGrid>
            <w:gridCol w:w="2338"/>
            <w:gridCol w:w="2339"/>
            <w:gridCol w:w="2339"/>
            <w:gridCol w:w="2339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F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Inglés</w:t>
            </w:r>
          </w:p>
        </w:tc>
      </w:tr>
      <w:tr>
        <w:trPr>
          <w:cantSplit w:val="0"/>
          <w:trHeight w:val="2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Día 5/Day5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Descripción Itinerario detallado por hora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QUÉ INCLUYE EL FAM/WHAT DOES THE FAM INCLUDE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 (Ex. Transporte/Transportation, Alojamiento/Lodging, Alimentos/Meals, Actividades/Activities, etc.):</w:t>
      </w:r>
    </w:p>
    <w:p w:rsidR="00000000" w:rsidDel="00000000" w:rsidP="00000000" w:rsidRDefault="00000000" w:rsidRPr="00000000" w14:paraId="00000136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0"/>
        </w:rPr>
        <w:t xml:space="preserve">QUÉ NO INCLUYE EL FAM/WHAT DOES NOT THE FAM INCLUDE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 (Ex. Bebidas alcohólicas/Alcoholic beverages, Propinas/Tips, etc.)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CUOTA DE RECUPERACIÓN/ RECOVERY FEE: $</w:t>
      </w:r>
    </w:p>
    <w:p w:rsidR="00000000" w:rsidDel="00000000" w:rsidP="00000000" w:rsidRDefault="00000000" w:rsidRPr="00000000" w14:paraId="000001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0"/>
        </w:rPr>
        <w:t xml:space="preserve">TODOS AQUELLOS 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DELEGADOS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0"/>
        </w:rPr>
        <w:t xml:space="preserve"> QUE NO SEAN COMPRADORES, MEDIOS O PONENTES DEL EVENTO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, PODRÁN PARTICIPAR EN LOS FAMS PAGANDO UNA CUOTA DE RECUPERACIÓN QUE ESTABLEZCA EL TOUR OPERADOR, Y DICHA CUOTA SERÁ PAGARÁ DIRECTAMENTE AL OPERADOR)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779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896"/>
        <w:gridCol w:w="3899"/>
        <w:tblGridChange w:id="0">
          <w:tblGrid>
            <w:gridCol w:w="3896"/>
            <w:gridCol w:w="3899"/>
          </w:tblGrid>
        </w:tblGridChange>
      </w:tblGrid>
      <w:tr>
        <w:trPr>
          <w:cantSplit w:val="0"/>
          <w:trHeight w:val="2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  <w:tab w:val="left" w:leader="none" w:pos="9204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000000"/>
                <w:sz w:val="32"/>
                <w:szCs w:val="32"/>
                <w:rtl w:val="0"/>
              </w:rPr>
              <w:t xml:space="preserve">LISTA DE ARTÍCULOS Y ROPA PARA EMPACAR/PACKING LIST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000000"/>
                <w:sz w:val="28"/>
                <w:szCs w:val="28"/>
                <w:rtl w:val="0"/>
              </w:rPr>
              <w:t xml:space="preserve">(Incluir a detalle los </w:t>
            </w:r>
            <w:r w:rsidDel="00000000" w:rsidR="00000000" w:rsidRPr="00000000">
              <w:rPr>
                <w:rFonts w:ascii="Proxima Nova" w:cs="Proxima Nova" w:eastAsia="Proxima Nova" w:hAnsi="Proxima Nova"/>
                <w:sz w:val="28"/>
                <w:szCs w:val="28"/>
                <w:rtl w:val="0"/>
              </w:rPr>
              <w:t xml:space="preserve">artículos</w:t>
            </w:r>
            <w:r w:rsidDel="00000000" w:rsidR="00000000" w:rsidRPr="00000000">
              <w:rPr>
                <w:rFonts w:ascii="Proxima Nova" w:cs="Proxima Nova" w:eastAsia="Proxima Nova" w:hAnsi="Proxima Nova"/>
                <w:color w:val="000000"/>
                <w:sz w:val="28"/>
                <w:szCs w:val="28"/>
                <w:rtl w:val="0"/>
              </w:rPr>
              <w:t xml:space="preserve"> personales que debe traer consigo cada asistente para actividades específicas (Ex. Botas, sleeping bag, zapatos de agua, traje de baño, repelente, etc.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000000"/>
                <w:sz w:val="28"/>
                <w:szCs w:val="28"/>
                <w:rtl w:val="0"/>
              </w:rPr>
              <w:t xml:space="preserve">Include in detail the personal articles the assistant has to bring for specific activities (Ex. Boots, sleeping bag, water shoes, bathing suit, insect repellent, etc.)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  <w:color w:val="00000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000000"/>
                <w:rtl w:val="0"/>
              </w:rPr>
              <w:t xml:space="preserve">Español</w:t>
            </w:r>
          </w:p>
          <w:p w:rsidR="00000000" w:rsidDel="00000000" w:rsidP="00000000" w:rsidRDefault="00000000" w:rsidRPr="00000000" w14:paraId="000001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  <w:color w:val="00000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000000"/>
                <w:rtl w:val="0"/>
              </w:rPr>
              <w:t xml:space="preserve">Inglés</w:t>
            </w:r>
          </w:p>
        </w:tc>
      </w:tr>
      <w:tr>
        <w:trPr>
          <w:cantSplit w:val="0"/>
          <w:trHeight w:val="6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9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A">
            <w:pPr>
              <w:rPr>
                <w:rFonts w:ascii="Proxima Nova" w:cs="Proxima Nova" w:eastAsia="Proxima Nova" w:hAnsi="Proxima Nova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440" w:top="1440" w:left="1440" w:right="1440" w:header="720" w:footer="863.999999999999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m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">
    <w:embedRegular w:fontKey="{00000000-0000-0000-0000-000000000000}" r:id="rId13" w:subsetted="0"/>
    <w:embedBold w:fontKey="{00000000-0000-0000-0000-000000000000}" r:id="rId14" w:subsetted="0"/>
  </w:font>
  <w:font w:name="Helvetica Neue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Noto Sans Symbols">
    <w:embedRegular w:fontKey="{00000000-0000-0000-0000-000000000000}" r:id="rId19" w:subsetted="0"/>
    <w:embedBold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5612130" cy="800100"/>
          <wp:effectExtent b="0" l="0" r="0" t="0"/>
          <wp:wrapNone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12130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Fonts w:ascii="Helvetica Neue" w:cs="Helvetica Neue" w:eastAsia="Helvetica Neue" w:hAnsi="Helvetica Neue"/>
        <w:color w:val="000000"/>
        <w:rtl w:val="0"/>
      </w:rPr>
      <w:tab/>
    </w:r>
    <w:r w:rsidDel="00000000" w:rsidR="00000000" w:rsidRPr="00000000">
      <w:rPr>
        <w:rFonts w:ascii="Helvetica Neue" w:cs="Helvetica Neue" w:eastAsia="Helvetica Neue" w:hAnsi="Helvetica Neue"/>
        <w:color w:val="000000"/>
      </w:rPr>
      <w:drawing>
        <wp:inline distB="114300" distT="114300" distL="114300" distR="114300">
          <wp:extent cx="5943600" cy="1422400"/>
          <wp:effectExtent b="0" l="0" r="0" t="0"/>
          <wp:docPr id="2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1422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Helvetica Neue" w:cs="Helvetica Neue" w:eastAsia="Helvetica Neue" w:hAnsi="Helvetica Neue"/>
        <w:color w:val="000000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D">
    <w:pPr>
      <w:tabs>
        <w:tab w:val="center" w:leader="none" w:pos="4252"/>
        <w:tab w:val="right" w:leader="none" w:pos="8504"/>
      </w:tabs>
      <w:jc w:val="center"/>
      <w:rPr/>
    </w:pPr>
    <w:r w:rsidDel="00000000" w:rsidR="00000000" w:rsidRPr="00000000">
      <w:rPr>
        <w:rFonts w:ascii="Calibri" w:cs="Calibri" w:eastAsia="Calibri" w:hAnsi="Calibri"/>
        <w:sz w:val="22"/>
        <w:szCs w:val="22"/>
      </w:rPr>
      <w:drawing>
        <wp:inline distB="114300" distT="114300" distL="114300" distR="114300">
          <wp:extent cx="3057525" cy="2382963"/>
          <wp:effectExtent b="0" l="0" r="0" t="0"/>
          <wp:docPr id="2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57525" cy="23829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E">
    <w:pPr>
      <w:tabs>
        <w:tab w:val="center" w:leader="none" w:pos="4252"/>
        <w:tab w:val="right" w:leader="none" w:pos="8504"/>
      </w:tabs>
      <w:jc w:val="center"/>
      <w:rPr/>
    </w:pPr>
    <w:r w:rsidDel="00000000" w:rsidR="00000000" w:rsidRPr="00000000">
      <w:rPr/>
      <w:drawing>
        <wp:inline distB="114300" distT="114300" distL="114300" distR="114300">
          <wp:extent cx="2914650" cy="2326024"/>
          <wp:effectExtent b="0" l="0" r="0" t="0"/>
          <wp:docPr id="1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14650" cy="232602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F">
    <w:pPr>
      <w:tabs>
        <w:tab w:val="center" w:leader="none" w:pos="4252"/>
        <w:tab w:val="right" w:leader="none" w:pos="8504"/>
      </w:tabs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4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60" w:hanging="34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8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0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20" w:hanging="34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4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6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eastAsia="en-US" w:val="en-US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eastAsia="Arial Unicode MS" w:hAnsi="Helvetica Neue"/>
      <w:color w:val="000000"/>
    </w:rPr>
  </w:style>
  <w:style w:type="paragraph" w:styleId="Body" w:customStyle="1">
    <w:name w:val="Body"/>
    <w:rPr>
      <w:rFonts w:ascii="Helvetica Neue" w:cs="Arial Unicode MS" w:eastAsia="Arial Unicode MS" w:hAnsi="Helvetica Neue"/>
      <w:color w:val="000000"/>
      <w:sz w:val="22"/>
      <w:szCs w:val="22"/>
      <w:lang w:val="de-DE"/>
    </w:rPr>
  </w:style>
  <w:style w:type="numbering" w:styleId="ImportedStyle1" w:customStyle="1">
    <w:name w:val="Imported Style 1"/>
  </w:style>
  <w:style w:type="character" w:styleId="Hyperlink0" w:customStyle="1">
    <w:name w:val="Hyperlink.0"/>
    <w:basedOn w:val="Hyperlink"/>
    <w:rPr>
      <w:u w:val="single"/>
    </w:rPr>
  </w:style>
  <w:style w:type="paragraph" w:styleId="TableStyle1" w:customStyle="1">
    <w:name w:val="Table Style 1"/>
    <w:rPr>
      <w:rFonts w:ascii="Helvetica Neue" w:cs="Helvetica Neue" w:eastAsia="Helvetica Neue" w:hAnsi="Helvetica Neue"/>
      <w:b w:val="1"/>
      <w:bCs w:val="1"/>
      <w:color w:val="000000"/>
      <w:sz w:val="20"/>
      <w:szCs w:val="20"/>
    </w:rPr>
  </w:style>
  <w:style w:type="paragraph" w:styleId="TableStyle2" w:customStyle="1">
    <w:name w:val="Table Style 2"/>
    <w:rPr>
      <w:rFonts w:ascii="Helvetica Neue" w:cs="Helvetica Neue" w:eastAsia="Helvetica Neue" w:hAnsi="Helvetica Neue"/>
      <w:color w:val="000000"/>
      <w:sz w:val="20"/>
      <w:szCs w:val="20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9F723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F723A"/>
    <w:rPr>
      <w:lang w:eastAsia="en-US" w:val="en-US"/>
    </w:rPr>
  </w:style>
  <w:style w:type="paragraph" w:styleId="Footer">
    <w:name w:val="footer"/>
    <w:basedOn w:val="Normal"/>
    <w:link w:val="FooterChar"/>
    <w:uiPriority w:val="99"/>
    <w:unhideWhenUsed w:val="1"/>
    <w:rsid w:val="009F723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F723A"/>
    <w:rPr>
      <w:lang w:eastAsia="en-US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5B502A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5B502A"/>
    <w:rPr>
      <w:rFonts w:ascii="Lucida Grande" w:cs="Lucida Grande" w:hAnsi="Lucida Grande"/>
      <w:sz w:val="18"/>
      <w:szCs w:val="18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NotoSansSymbols-bold.ttf"/><Relationship Id="rId11" Type="http://schemas.openxmlformats.org/officeDocument/2006/relationships/font" Target="fonts/Arimo-italic.ttf"/><Relationship Id="rId10" Type="http://schemas.openxmlformats.org/officeDocument/2006/relationships/font" Target="fonts/Arimo-bold.ttf"/><Relationship Id="rId13" Type="http://schemas.openxmlformats.org/officeDocument/2006/relationships/font" Target="fonts/Inter-regular.ttf"/><Relationship Id="rId12" Type="http://schemas.openxmlformats.org/officeDocument/2006/relationships/font" Target="fonts/Arimo-boldItalic.ttf"/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Relationship Id="rId9" Type="http://schemas.openxmlformats.org/officeDocument/2006/relationships/font" Target="fonts/Arimo-regular.ttf"/><Relationship Id="rId15" Type="http://schemas.openxmlformats.org/officeDocument/2006/relationships/font" Target="fonts/HelveticaNeue-regular.ttf"/><Relationship Id="rId14" Type="http://schemas.openxmlformats.org/officeDocument/2006/relationships/font" Target="fonts/Inter-bold.ttf"/><Relationship Id="rId17" Type="http://schemas.openxmlformats.org/officeDocument/2006/relationships/font" Target="fonts/HelveticaNeue-italic.ttf"/><Relationship Id="rId16" Type="http://schemas.openxmlformats.org/officeDocument/2006/relationships/font" Target="fonts/HelveticaNeue-bold.ttf"/><Relationship Id="rId5" Type="http://schemas.openxmlformats.org/officeDocument/2006/relationships/font" Target="fonts/ProximaNova-regular.ttf"/><Relationship Id="rId19" Type="http://schemas.openxmlformats.org/officeDocument/2006/relationships/font" Target="fonts/NotoSansSymbols-regular.ttf"/><Relationship Id="rId6" Type="http://schemas.openxmlformats.org/officeDocument/2006/relationships/font" Target="fonts/ProximaNova-bold.ttf"/><Relationship Id="rId18" Type="http://schemas.openxmlformats.org/officeDocument/2006/relationships/font" Target="fonts/HelveticaNeue-boldItalic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keHeqwPXEkrQPTkhR/VRGUYDxLw==">AMUW2mUBa/ZkOsZxRzh+gczfF1RR/WqdgQdlVfwWE0yILBQp4Ocr99VMsqQdvBPgirlDJ6SvEQWQF9JR4a84xS3ThjcdZRmm1FK1MYNek7XnMaXuUmKL/xfoiAttZswTYUFVrVHx+6Ls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2020-03-25T20:00:00Z</dcterms:created>
</cp:coreProperties>
</file>